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85" w:rsidRDefault="00250285" w:rsidP="00997578">
      <w:pPr>
        <w:autoSpaceDE w:val="0"/>
        <w:autoSpaceDN w:val="0"/>
        <w:adjustRightInd w:val="0"/>
        <w:spacing w:after="0"/>
        <w:jc w:val="center"/>
        <w:rPr>
          <w:rFonts w:ascii="Times New Roman" w:hAnsi="Times New Roman" w:cs="Times New Roman"/>
          <w:b/>
          <w:bCs/>
          <w:color w:val="000000"/>
          <w:sz w:val="16"/>
          <w:szCs w:val="16"/>
        </w:rPr>
      </w:pPr>
    </w:p>
    <w:p w:rsidR="00250285" w:rsidRDefault="00250285" w:rsidP="00250285">
      <w:pPr>
        <w:pStyle w:val="Didascalia1"/>
        <w:jc w:val="left"/>
        <w:rPr>
          <w:rFonts w:ascii="Footlight MT Light" w:hAnsi="Footlight MT Light" w:cs="Arial"/>
          <w:b w:val="0"/>
          <w:bCs w:val="0"/>
          <w:i w:val="0"/>
          <w:iCs w:val="0"/>
          <w:sz w:val="20"/>
        </w:rPr>
      </w:pPr>
      <w:r w:rsidRPr="00585F83">
        <w:rPr>
          <w:rFonts w:ascii="Footlight MT Light" w:hAnsi="Footlight MT Light" w:cs="Arial"/>
          <w:b w:val="0"/>
          <w:bCs w:val="0"/>
          <w:i w:val="0"/>
          <w:iCs w:val="0"/>
          <w:sz w:val="20"/>
        </w:rPr>
        <w:t>All</w:t>
      </w:r>
      <w:r>
        <w:rPr>
          <w:rFonts w:ascii="Footlight MT Light" w:hAnsi="Footlight MT Light" w:cs="Arial"/>
          <w:b w:val="0"/>
          <w:bCs w:val="0"/>
          <w:i w:val="0"/>
          <w:iCs w:val="0"/>
          <w:sz w:val="20"/>
        </w:rPr>
        <w:t>.3</w:t>
      </w:r>
      <w:r w:rsidRPr="00585F83">
        <w:rPr>
          <w:rFonts w:ascii="Footlight MT Light" w:hAnsi="Footlight MT Light" w:cs="Arial"/>
          <w:b w:val="0"/>
          <w:bCs w:val="0"/>
          <w:i w:val="0"/>
          <w:iCs w:val="0"/>
          <w:sz w:val="20"/>
        </w:rPr>
        <w:t xml:space="preserve">) Determinazione del Responsabile del Servizio Sociale n. </w:t>
      </w:r>
      <w:r w:rsidR="009E5DA2">
        <w:rPr>
          <w:rFonts w:ascii="Footlight MT Light" w:hAnsi="Footlight MT Light" w:cs="Arial"/>
          <w:b w:val="0"/>
          <w:bCs w:val="0"/>
          <w:i w:val="0"/>
          <w:iCs w:val="0"/>
          <w:sz w:val="20"/>
        </w:rPr>
        <w:t xml:space="preserve">628/142S del 08.10.2025 </w:t>
      </w:r>
    </w:p>
    <w:p w:rsidR="00250285" w:rsidRDefault="00250285" w:rsidP="00250285">
      <w:pPr>
        <w:rPr>
          <w:lang w:eastAsia="ar-SA"/>
        </w:rPr>
      </w:pPr>
    </w:p>
    <w:p w:rsidR="00250285" w:rsidRPr="00B84846" w:rsidRDefault="00250285" w:rsidP="00250285">
      <w:pPr>
        <w:jc w:val="center"/>
        <w:rPr>
          <w:rFonts w:ascii="Lucida Sans Unicode" w:hAnsi="Lucida Sans Unicode" w:cs="Lucida Sans Unicode"/>
          <w:b/>
          <w:sz w:val="16"/>
          <w:szCs w:val="16"/>
        </w:rPr>
      </w:pPr>
      <w:r w:rsidRPr="00B84846">
        <w:rPr>
          <w:rFonts w:ascii="Lucida Sans Unicode" w:hAnsi="Lucida Sans Unicode" w:cs="Lucida Sans Unicode"/>
          <w:b/>
          <w:noProof/>
          <w:sz w:val="16"/>
          <w:szCs w:val="16"/>
        </w:rPr>
        <w:drawing>
          <wp:inline distT="0" distB="0" distL="0" distR="0">
            <wp:extent cx="571500" cy="800100"/>
            <wp:effectExtent l="19050" t="0" r="0" b="0"/>
            <wp:docPr id="1" name="Immagine 1" descr="STEMMA VILLANOVAF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VILLANOVAFORRU"/>
                    <pic:cNvPicPr>
                      <a:picLocks noChangeAspect="1" noChangeArrowheads="1"/>
                    </pic:cNvPicPr>
                  </pic:nvPicPr>
                  <pic:blipFill>
                    <a:blip r:embed="rId5" cstate="print"/>
                    <a:srcRect/>
                    <a:stretch>
                      <a:fillRect/>
                    </a:stretch>
                  </pic:blipFill>
                  <pic:spPr bwMode="auto">
                    <a:xfrm>
                      <a:off x="0" y="0"/>
                      <a:ext cx="571500" cy="800100"/>
                    </a:xfrm>
                    <a:prstGeom prst="rect">
                      <a:avLst/>
                    </a:prstGeom>
                    <a:noFill/>
                    <a:ln w="9525">
                      <a:noFill/>
                      <a:miter lim="800000"/>
                      <a:headEnd/>
                      <a:tailEnd/>
                    </a:ln>
                  </pic:spPr>
                </pic:pic>
              </a:graphicData>
            </a:graphic>
          </wp:inline>
        </w:drawing>
      </w:r>
    </w:p>
    <w:p w:rsidR="00250285" w:rsidRPr="00B84846" w:rsidRDefault="00250285" w:rsidP="00250285">
      <w:pPr>
        <w:spacing w:after="0"/>
        <w:jc w:val="center"/>
        <w:rPr>
          <w:rFonts w:cs="Arial"/>
          <w:sz w:val="16"/>
          <w:szCs w:val="16"/>
        </w:rPr>
      </w:pPr>
      <w:r w:rsidRPr="00B84846">
        <w:rPr>
          <w:rFonts w:cs="Arial"/>
          <w:sz w:val="16"/>
          <w:szCs w:val="16"/>
        </w:rPr>
        <w:t xml:space="preserve">COMUNE </w:t>
      </w:r>
      <w:proofErr w:type="spellStart"/>
      <w:r w:rsidRPr="00B84846">
        <w:rPr>
          <w:rFonts w:cs="Arial"/>
          <w:sz w:val="16"/>
          <w:szCs w:val="16"/>
        </w:rPr>
        <w:t>DI</w:t>
      </w:r>
      <w:proofErr w:type="spellEnd"/>
      <w:r w:rsidRPr="00B84846">
        <w:rPr>
          <w:rFonts w:cs="Arial"/>
          <w:sz w:val="16"/>
          <w:szCs w:val="16"/>
        </w:rPr>
        <w:t xml:space="preserve"> VILLANOVAFORRU</w:t>
      </w:r>
    </w:p>
    <w:p w:rsidR="00250285" w:rsidRPr="00B84846" w:rsidRDefault="00250285" w:rsidP="00250285">
      <w:pPr>
        <w:tabs>
          <w:tab w:val="left" w:pos="4860"/>
        </w:tabs>
        <w:spacing w:after="0"/>
        <w:jc w:val="center"/>
        <w:rPr>
          <w:rFonts w:cs="Arial"/>
          <w:sz w:val="16"/>
          <w:szCs w:val="16"/>
        </w:rPr>
      </w:pPr>
      <w:r w:rsidRPr="00B84846">
        <w:rPr>
          <w:rFonts w:cs="Arial"/>
          <w:sz w:val="16"/>
          <w:szCs w:val="16"/>
        </w:rPr>
        <w:t xml:space="preserve">Provincia del </w:t>
      </w:r>
      <w:r>
        <w:rPr>
          <w:rFonts w:cs="Arial"/>
          <w:sz w:val="16"/>
          <w:szCs w:val="16"/>
        </w:rPr>
        <w:t>Medio Campidano</w:t>
      </w:r>
    </w:p>
    <w:p w:rsidR="00250285" w:rsidRPr="00B84846" w:rsidRDefault="00250285" w:rsidP="00250285">
      <w:pPr>
        <w:tabs>
          <w:tab w:val="left" w:pos="4860"/>
        </w:tabs>
        <w:spacing w:after="0"/>
        <w:jc w:val="center"/>
        <w:rPr>
          <w:rFonts w:cs="Arial"/>
          <w:sz w:val="16"/>
          <w:szCs w:val="16"/>
        </w:rPr>
      </w:pPr>
      <w:r w:rsidRPr="00B84846">
        <w:rPr>
          <w:rFonts w:cs="Arial"/>
          <w:sz w:val="16"/>
          <w:szCs w:val="16"/>
        </w:rPr>
        <w:t>Piazza Costituzione, 1 09020 Villanovaforru</w:t>
      </w:r>
    </w:p>
    <w:p w:rsidR="00250285" w:rsidRPr="00B84846" w:rsidRDefault="00250285" w:rsidP="00250285">
      <w:pPr>
        <w:spacing w:after="0"/>
        <w:jc w:val="center"/>
        <w:rPr>
          <w:rFonts w:cs="Arial"/>
          <w:sz w:val="16"/>
          <w:szCs w:val="16"/>
        </w:rPr>
      </w:pPr>
    </w:p>
    <w:p w:rsidR="00997578" w:rsidRPr="00FF73AE" w:rsidRDefault="00997578" w:rsidP="00250285">
      <w:pPr>
        <w:spacing w:after="0"/>
        <w:rPr>
          <w:rFonts w:ascii="Times New Roman" w:hAnsi="Times New Roman" w:cs="Times New Roman"/>
          <w:b/>
          <w:bCs/>
          <w:color w:val="000000"/>
          <w:sz w:val="16"/>
          <w:szCs w:val="16"/>
        </w:rPr>
      </w:pPr>
    </w:p>
    <w:p w:rsidR="00997578" w:rsidRPr="00FF73AE" w:rsidRDefault="00997578" w:rsidP="00997578">
      <w:pPr>
        <w:autoSpaceDE w:val="0"/>
        <w:autoSpaceDN w:val="0"/>
        <w:adjustRightInd w:val="0"/>
        <w:spacing w:after="0"/>
        <w:jc w:val="center"/>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INFORMATIVA SUL TRATTAMENTO DEI DATI PERSONALI</w:t>
      </w:r>
    </w:p>
    <w:p w:rsidR="00997578" w:rsidRDefault="00997578" w:rsidP="00997578">
      <w:pPr>
        <w:autoSpaceDE w:val="0"/>
        <w:autoSpaceDN w:val="0"/>
        <w:adjustRightInd w:val="0"/>
        <w:spacing w:after="0"/>
        <w:jc w:val="center"/>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AI SENSI DELL’ART. 13 DEL REGOLAMENTO EUROPEO 679/2016</w:t>
      </w:r>
    </w:p>
    <w:p w:rsidR="0070755F" w:rsidRDefault="0070755F" w:rsidP="00997578">
      <w:pPr>
        <w:autoSpaceDE w:val="0"/>
        <w:autoSpaceDN w:val="0"/>
        <w:adjustRightInd w:val="0"/>
        <w:spacing w:after="0"/>
        <w:jc w:val="center"/>
        <w:rPr>
          <w:rFonts w:ascii="Times New Roman" w:hAnsi="Times New Roman" w:cs="Times New Roman"/>
          <w:b/>
          <w:bCs/>
          <w:color w:val="000000"/>
          <w:sz w:val="16"/>
          <w:szCs w:val="16"/>
        </w:rPr>
      </w:pPr>
    </w:p>
    <w:p w:rsidR="0070755F" w:rsidRDefault="0070755F" w:rsidP="00997578">
      <w:pPr>
        <w:autoSpaceDE w:val="0"/>
        <w:autoSpaceDN w:val="0"/>
        <w:adjustRightInd w:val="0"/>
        <w:spacing w:after="0"/>
        <w:jc w:val="center"/>
        <w:rPr>
          <w:rFonts w:ascii="Times New Roman" w:hAnsi="Times New Roman" w:cs="Times New Roman"/>
          <w:b/>
          <w:bCs/>
          <w:color w:val="000000"/>
          <w:sz w:val="16"/>
          <w:szCs w:val="16"/>
        </w:rPr>
      </w:pPr>
    </w:p>
    <w:p w:rsidR="0070755F" w:rsidRDefault="0070755F" w:rsidP="00E76175">
      <w:pPr>
        <w:autoSpaceDE w:val="0"/>
        <w:autoSpaceDN w:val="0"/>
        <w:adjustRightInd w:val="0"/>
        <w:spacing w:after="0"/>
        <w:rPr>
          <w:rFonts w:ascii="Times New Roman" w:hAnsi="Times New Roman" w:cs="Times New Roman"/>
          <w:b/>
          <w:bCs/>
          <w:color w:val="000000"/>
          <w:sz w:val="16"/>
          <w:szCs w:val="16"/>
        </w:rPr>
      </w:pPr>
    </w:p>
    <w:tbl>
      <w:tblPr>
        <w:tblStyle w:val="Grigliatabella"/>
        <w:tblW w:w="0" w:type="auto"/>
        <w:tblLook w:val="04A0"/>
      </w:tblPr>
      <w:tblGrid>
        <w:gridCol w:w="9778"/>
      </w:tblGrid>
      <w:tr w:rsidR="0070755F" w:rsidTr="0070755F">
        <w:tc>
          <w:tcPr>
            <w:tcW w:w="9778" w:type="dxa"/>
          </w:tcPr>
          <w:p w:rsidR="00212ADF" w:rsidRPr="00047350" w:rsidRDefault="00212ADF" w:rsidP="00047350">
            <w:pPr>
              <w:pStyle w:val="Rientrocorpodeltesto"/>
              <w:tabs>
                <w:tab w:val="left" w:pos="856"/>
              </w:tabs>
              <w:autoSpaceDE w:val="0"/>
              <w:autoSpaceDN w:val="0"/>
              <w:spacing w:line="240" w:lineRule="auto"/>
              <w:rPr>
                <w:b/>
                <w:u w:val="single"/>
              </w:rPr>
            </w:pPr>
            <w:r w:rsidRPr="00047350">
              <w:rPr>
                <w:b/>
              </w:rPr>
              <w:t>LEGGE 431 DEL 09.12.1998, ART. 11 – CONTRIBUTI PER IL SOSTEGNO ALLA LOCAZIONE – ANNO 2025</w:t>
            </w:r>
          </w:p>
        </w:tc>
      </w:tr>
    </w:tbl>
    <w:p w:rsidR="0070755F" w:rsidRPr="00FF73AE" w:rsidRDefault="0070755F" w:rsidP="00997578">
      <w:pPr>
        <w:autoSpaceDE w:val="0"/>
        <w:autoSpaceDN w:val="0"/>
        <w:adjustRightInd w:val="0"/>
        <w:spacing w:after="0"/>
        <w:jc w:val="center"/>
        <w:rPr>
          <w:rFonts w:ascii="Times New Roman" w:hAnsi="Times New Roman" w:cs="Times New Roman"/>
          <w:b/>
          <w:bCs/>
          <w:color w:val="000000"/>
          <w:sz w:val="16"/>
          <w:szCs w:val="16"/>
        </w:rPr>
      </w:pP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Ai sensi dell’art. 13 del Regolamento Europeo (UE) 2016/679 (di seguito GDPR), e in relazione ai Suoi dati personali di cui il Comune di Villanovaforru entrerà nella disponibilità con l’affidamento della Sua pratica, Le comunichiamo quanto segue:</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1. TITOLARE DEL TRATTAMENTO</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Titolare del trattamento è il Comune di Villanovaforru, con sede in Piazza Costituzione n. 1 – Villanovaforru (SU). Il Titolare può essere contattato ai seguenti recapiti istituzionali: PEC:protocollo.villanovaforru@pec.comunas.it - Telefono: 070 934511</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2. RESPONSABILE DELLA PROTEZIONE DEI DATI PERSONALI (RPD/DPO)</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r w:rsidRPr="00FF73AE">
        <w:rPr>
          <w:rFonts w:ascii="Times New Roman" w:hAnsi="Times New Roman" w:cs="Times New Roman"/>
          <w:color w:val="0000FF"/>
          <w:sz w:val="16"/>
          <w:szCs w:val="16"/>
        </w:rPr>
        <w:t>dpo@comune.villanovaforru.ca.it</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Ulteriori informazioni circa il DPO nominato sono pubblicate nella sezione “Privacy” della sezione “Amministrazione trasparente” del sito istituzionale del Comune di Villanovaforru.</w:t>
      </w:r>
    </w:p>
    <w:p w:rsidR="00997578"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3. FINALITÀ DEL TRATTAMENTO DEI DATI</w:t>
      </w:r>
    </w:p>
    <w:p w:rsidR="0002105F" w:rsidRPr="003721DE" w:rsidRDefault="0002105F" w:rsidP="0002105F">
      <w:pPr>
        <w:pStyle w:val="Default"/>
        <w:rPr>
          <w:rFonts w:ascii="Times New Roman" w:hAnsi="Times New Roman" w:cs="Times New Roman"/>
          <w:sz w:val="16"/>
          <w:szCs w:val="16"/>
        </w:rPr>
      </w:pPr>
      <w:r w:rsidRPr="003721DE">
        <w:rPr>
          <w:rFonts w:ascii="Times New Roman" w:hAnsi="Times New Roman" w:cs="Times New Roman"/>
          <w:sz w:val="16"/>
          <w:szCs w:val="16"/>
        </w:rPr>
        <w:t xml:space="preserve"> Suoi dati personali sono trattati esclusivamente per adempimenti connessi all’attività dell’Ente, in particolare per le seguenti finalità: </w:t>
      </w:r>
    </w:p>
    <w:p w:rsidR="0002105F" w:rsidRPr="00672C74" w:rsidRDefault="0002105F" w:rsidP="00E0662F">
      <w:pPr>
        <w:pStyle w:val="Default"/>
        <w:numPr>
          <w:ilvl w:val="0"/>
          <w:numId w:val="2"/>
        </w:numPr>
        <w:spacing w:after="14"/>
        <w:rPr>
          <w:rFonts w:ascii="Times New Roman" w:hAnsi="Times New Roman" w:cs="Times New Roman"/>
          <w:sz w:val="16"/>
          <w:szCs w:val="16"/>
        </w:rPr>
      </w:pPr>
      <w:r w:rsidRPr="00672C74">
        <w:rPr>
          <w:rFonts w:ascii="Times New Roman" w:hAnsi="Times New Roman" w:cs="Times New Roman"/>
          <w:sz w:val="16"/>
          <w:szCs w:val="16"/>
        </w:rPr>
        <w:t xml:space="preserve">concessione di contributi </w:t>
      </w:r>
      <w:r w:rsidR="00047350" w:rsidRPr="00672C74">
        <w:rPr>
          <w:rFonts w:ascii="Times New Roman" w:hAnsi="Times New Roman" w:cs="Times New Roman"/>
          <w:sz w:val="16"/>
          <w:szCs w:val="16"/>
        </w:rPr>
        <w:t>per il sostegno alla locazione – Anno 2025</w:t>
      </w:r>
    </w:p>
    <w:p w:rsidR="00997578" w:rsidRPr="00FF73AE" w:rsidRDefault="00E56ED9" w:rsidP="003721DE">
      <w:pPr>
        <w:pStyle w:val="Default"/>
        <w:rPr>
          <w:rFonts w:ascii="Times New Roman" w:hAnsi="Times New Roman" w:cs="Times New Roman"/>
          <w:sz w:val="16"/>
          <w:szCs w:val="16"/>
        </w:rPr>
      </w:pPr>
      <w:r>
        <w:rPr>
          <w:rFonts w:ascii="Times New Roman" w:hAnsi="Times New Roman" w:cs="Times New Roman"/>
          <w:sz w:val="16"/>
          <w:szCs w:val="16"/>
        </w:rPr>
        <w:t xml:space="preserve">         </w:t>
      </w:r>
      <w:r w:rsidR="0002105F" w:rsidRPr="003721DE">
        <w:rPr>
          <w:rFonts w:ascii="Times New Roman" w:hAnsi="Times New Roman" w:cs="Times New Roman"/>
          <w:sz w:val="16"/>
          <w:szCs w:val="16"/>
        </w:rPr>
        <w:t xml:space="preserve">b) </w:t>
      </w:r>
      <w:r>
        <w:rPr>
          <w:rFonts w:ascii="Times New Roman" w:hAnsi="Times New Roman" w:cs="Times New Roman"/>
          <w:sz w:val="16"/>
          <w:szCs w:val="16"/>
        </w:rPr>
        <w:t xml:space="preserve">    </w:t>
      </w:r>
      <w:r w:rsidR="0002105F" w:rsidRPr="003721DE">
        <w:rPr>
          <w:rFonts w:ascii="Times New Roman" w:hAnsi="Times New Roman" w:cs="Times New Roman"/>
          <w:sz w:val="16"/>
          <w:szCs w:val="16"/>
        </w:rPr>
        <w:t xml:space="preserve">assolvere a sue specifiche richieste. </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4. BASE GIURIDICA DEL TRATTAMENTO</w:t>
      </w:r>
    </w:p>
    <w:p w:rsidR="00997578" w:rsidRPr="00FF73AE" w:rsidRDefault="00997578" w:rsidP="00997578">
      <w:pPr>
        <w:autoSpaceDE w:val="0"/>
        <w:autoSpaceDN w:val="0"/>
        <w:adjustRightInd w:val="0"/>
        <w:spacing w:after="0"/>
        <w:jc w:val="both"/>
        <w:rPr>
          <w:rFonts w:ascii="Times New Roman" w:hAnsi="Times New Roman" w:cs="Times New Roman"/>
          <w:color w:val="0C0C0F"/>
          <w:sz w:val="16"/>
          <w:szCs w:val="16"/>
        </w:rPr>
      </w:pPr>
      <w:r w:rsidRPr="00FF73AE">
        <w:rPr>
          <w:rFonts w:ascii="Times New Roman" w:hAnsi="Times New Roman" w:cs="Times New Roman"/>
          <w:color w:val="000000"/>
          <w:sz w:val="16"/>
          <w:szCs w:val="16"/>
        </w:rPr>
        <w:t>Base giuridica del trattamento dei Suoi dati personali per le finalità sopra indicate è rappresentata dal</w:t>
      </w:r>
      <w:r w:rsidRPr="00FF73AE">
        <w:rPr>
          <w:rFonts w:ascii="Times New Roman" w:hAnsi="Times New Roman" w:cs="Times New Roman"/>
          <w:color w:val="0C0C0F"/>
          <w:sz w:val="16"/>
          <w:szCs w:val="16"/>
        </w:rPr>
        <w:t xml:space="preserve">l’esecuzione di un compito di interesse pubblico o connesso all’esercizio di pubblici poteri di cui è investito il Titolare del trattamento ai sensi dell’art. 6 par.1 lett. e), per assolvere adempimenti previsti da leggi, da regolamenti, dalla normativa comunitaria e per lo svolgimento delle funzioni istituzionali ai sensi dell’art. 6.1.c), del GDPR. Base giuridica del trattamento potrà altresì essere l’adempimento a obblighi legali a cui il Titolare del trattamento è soggetto ai sensi dell’art. 6 par.1 lett. d) del GDPR. </w:t>
      </w:r>
      <w:r w:rsidRPr="00FF73AE">
        <w:rPr>
          <w:rFonts w:ascii="Times New Roman" w:hAnsi="Times New Roman" w:cs="Times New Roman"/>
          <w:b/>
          <w:bCs/>
          <w:color w:val="0C0C0F"/>
          <w:sz w:val="16"/>
          <w:szCs w:val="16"/>
        </w:rPr>
        <w:t xml:space="preserve">Riferimenti normativi: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3.05.2000 n.130; L. 8.11.2000 n. 328; L. 6.03.1998 n. 40; L. 5.02.1992 n. 104;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31.03.1998 n. 112 e relative disposizioni di attuazione;</w:t>
      </w:r>
      <w:r w:rsidRPr="00FF73AE">
        <w:rPr>
          <w:rFonts w:ascii="Times New Roman" w:hAnsi="Times New Roman" w:cs="Times New Roman"/>
          <w:color w:val="0C0C0F"/>
          <w:sz w:val="16"/>
          <w:szCs w:val="16"/>
        </w:rPr>
        <w:t xml:space="preserve">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18.08.2000 n. 267; L. 28.08.1997 n. 285; D.P.R. 9.10.1990 n. 309; Codice civile Art. 400 - 413; D.P.R. 24.07.1977 n. 616;</w:t>
      </w:r>
      <w:r w:rsidRPr="00FF73AE">
        <w:rPr>
          <w:rFonts w:ascii="Times New Roman" w:hAnsi="Times New Roman" w:cs="Times New Roman"/>
          <w:color w:val="0C0C0F"/>
          <w:sz w:val="16"/>
          <w:szCs w:val="16"/>
        </w:rPr>
        <w:t xml:space="preserve"> </w:t>
      </w:r>
      <w:r w:rsidRPr="00FF73AE">
        <w:rPr>
          <w:rFonts w:ascii="Times New Roman" w:hAnsi="Times New Roman" w:cs="Times New Roman"/>
          <w:color w:val="000000"/>
          <w:sz w:val="16"/>
          <w:szCs w:val="16"/>
        </w:rPr>
        <w:t xml:space="preserve">L. 4.05.1983 n. 184; L. 28.3.2001 n. 149; L. 13.05.1978 n. 180; L. 23.12.1978 n. 833; L. 15.02.1980 n. 25;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30.12.1992 n.</w:t>
      </w:r>
      <w:r w:rsidRPr="00FF73AE">
        <w:rPr>
          <w:rFonts w:ascii="Times New Roman" w:hAnsi="Times New Roman" w:cs="Times New Roman"/>
          <w:color w:val="0C0C0F"/>
          <w:sz w:val="16"/>
          <w:szCs w:val="16"/>
        </w:rPr>
        <w:t xml:space="preserve"> </w:t>
      </w:r>
      <w:r w:rsidRPr="00FF73AE">
        <w:rPr>
          <w:rFonts w:ascii="Times New Roman" w:hAnsi="Times New Roman" w:cs="Times New Roman"/>
          <w:color w:val="000000"/>
          <w:sz w:val="16"/>
          <w:szCs w:val="16"/>
        </w:rPr>
        <w:t xml:space="preserve">504;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25.07.1998 n. 286; L. 9.12.1998 n. 431;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15.11.1993 n. 507; L. 06.12.1971 n. 1044;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31.03.1998 n. 112;</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L. 05.02.1992 n. 104; Leggi Regionali e Regolamenti comunali.</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5. NATURA OBBLIGATORIA O FACOLTATIVA DEL CONFERIMENTO</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Il conferimento dei dati per le finalità sopra illustrate è obbligatorio, in quanto necessario per l’esecuzione di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determina l’impossibilità di dare corretta esecuzione all’istanza dell’Interessato, il quale è sempre responsabile dell’esattezza e dell’aggiornamento dei dati conferiti.</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Eventuali dati non richiesti, conferiti dall’Interessato di propria iniziativa, non saranno oggetto di trattamento.</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6. MODALITÀ DEL TRATTAMENTO</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 xml:space="preserve">7. PERIODO </w:t>
      </w:r>
      <w:proofErr w:type="spellStart"/>
      <w:r w:rsidRPr="00FF73AE">
        <w:rPr>
          <w:rFonts w:ascii="Times New Roman" w:hAnsi="Times New Roman" w:cs="Times New Roman"/>
          <w:b/>
          <w:bCs/>
          <w:color w:val="000000"/>
          <w:sz w:val="16"/>
          <w:szCs w:val="16"/>
        </w:rPr>
        <w:t>DI</w:t>
      </w:r>
      <w:proofErr w:type="spellEnd"/>
      <w:r w:rsidRPr="00FF73AE">
        <w:rPr>
          <w:rFonts w:ascii="Times New Roman" w:hAnsi="Times New Roman" w:cs="Times New Roman"/>
          <w:b/>
          <w:bCs/>
          <w:color w:val="000000"/>
          <w:sz w:val="16"/>
          <w:szCs w:val="16"/>
        </w:rPr>
        <w:t xml:space="preserve"> CONSERVAZIONE DEI DATI PERSONALI</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lastRenderedPageBreak/>
        <w:t>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8. DESTINATARI DEI DATI PERSONALI</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I dati personali potranno essere comunicati ai seguenti soggetti:</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a) Soggetti autorizzati dal Titolare al trattamento di dati personali, previa specifica ed apposita istruzione degli stessi su modalità e finalità di trattamento;</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b) 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istituti di credito affidatari del servizio di tesoreria e assicurazioni;</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c) Soggetti, enti od autorità a cui sia obbligatorio comunicare i dati personali in forza di disposizioni di legge o di ordini delle autorità, quali: Presidenza del Consiglio dei Ministri in relazione alla rilevazione annuale dei permessi per cariche sindacali e funzioni pubbliche elettive (</w:t>
      </w:r>
      <w:proofErr w:type="spellStart"/>
      <w:r w:rsidRPr="00FF73AE">
        <w:rPr>
          <w:rFonts w:ascii="Times New Roman" w:hAnsi="Times New Roman" w:cs="Times New Roman"/>
          <w:color w:val="000000"/>
          <w:sz w:val="16"/>
          <w:szCs w:val="16"/>
        </w:rPr>
        <w:t>D.Lgs</w:t>
      </w:r>
      <w:proofErr w:type="spellEnd"/>
      <w:r w:rsidRPr="00FF73AE">
        <w:rPr>
          <w:rFonts w:ascii="Times New Roman" w:hAnsi="Times New Roman" w:cs="Times New Roman"/>
          <w:color w:val="000000"/>
          <w:sz w:val="16"/>
          <w:szCs w:val="16"/>
        </w:rPr>
        <w:t xml:space="preserve"> 165/2001); Altri Comuni o uffici provinciali o regionali; Circoscrizioni, istituti scolastici ed enti convenzionati; Autorità giudiziaria;</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d) Agenzia di Tutela della Salute di competenza, Aziende Socio-Sanitarie Territoriali, gestori di case di riposo, cooperative sociali, associazioni e organismi di volontariato e alle direzioni di strutture residenziali;</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e) Istituti scolastici parificati per l’applicazione di benefici economici destinati agli alunni portatori di handicap;</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f) Imprese o associazioni convenzionati che offrono servizio di trasporto pubblico;</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g) Famiglie affidatarie e/o enti che accolgono minori;</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h) Gestori di mense e società di trasporto.</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 I dati non saranno in alcun modo oggetto di diffusione, ad esclusione dei casi previsti dalla</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normativa vigente in tema di pubblicazione, pubblicità e trasparenza e fatto salvo il bilanciamento dei diritti e interessi coinvolti.</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9. TRASFERIMENTO DEI DATI VERSO UN PAESE TERZO</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grado di protezione adeguato.</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10. DIRITTI DELL’INTERESSATO</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L’interessato potrà esercitare i diritti specificati negli articoli da 15 a 21 del GDPR, di seguito indicati: Diritto di accesso ai dati personali ovvero a conoscere se sia o meno in corso un trattamento dei propri dati, per quali finalità e per quali tipologie di dati, nonché i destinatari e il periodo di conservazione dei medesimi (art.15); Diritto alla rettifica ovvero il diritto ad ottenere, senza ingiustificato ritardo, la modifica dei propri dati inesatti da parte del titolare del trattamento (art.16); Diritto alla cancellazione (“diritto all’oblio”) ovvero il diritto di ottenere senza ingiustificato ritardo la cancellazione dei dati personali che la riguardano, da parte del Titolare del trattamento, per i motivi di cui alla relativa disposizione del GDPR ivi specificamente inclusa la possibilità di revoca del consenso (art.17); Diritto di limitazione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 Diritto di opposizione al trattamento</w:t>
      </w:r>
    </w:p>
    <w:p w:rsidR="00997578" w:rsidRPr="00FF73AE" w:rsidRDefault="00997578" w:rsidP="00997578">
      <w:pPr>
        <w:autoSpaceDE w:val="0"/>
        <w:autoSpaceDN w:val="0"/>
        <w:adjustRightInd w:val="0"/>
        <w:spacing w:after="0"/>
        <w:rPr>
          <w:rFonts w:ascii="Times New Roman" w:hAnsi="Times New Roman" w:cs="Times New Roman"/>
          <w:color w:val="000000"/>
          <w:sz w:val="16"/>
          <w:szCs w:val="16"/>
        </w:rPr>
      </w:pPr>
      <w:r w:rsidRPr="00FF73AE">
        <w:rPr>
          <w:rFonts w:ascii="Times New Roman" w:hAnsi="Times New Roman" w:cs="Times New Roman"/>
          <w:color w:val="000000"/>
          <w:sz w:val="16"/>
          <w:szCs w:val="16"/>
        </w:rPr>
        <w:t>dei suoi dati personali (art. 21).</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 xml:space="preserve">11. DIRITTO </w:t>
      </w:r>
      <w:proofErr w:type="spellStart"/>
      <w:r w:rsidRPr="00FF73AE">
        <w:rPr>
          <w:rFonts w:ascii="Times New Roman" w:hAnsi="Times New Roman" w:cs="Times New Roman"/>
          <w:b/>
          <w:bCs/>
          <w:color w:val="000000"/>
          <w:sz w:val="16"/>
          <w:szCs w:val="16"/>
        </w:rPr>
        <w:t>DI</w:t>
      </w:r>
      <w:proofErr w:type="spellEnd"/>
      <w:r w:rsidRPr="00FF73AE">
        <w:rPr>
          <w:rFonts w:ascii="Times New Roman" w:hAnsi="Times New Roman" w:cs="Times New Roman"/>
          <w:b/>
          <w:bCs/>
          <w:color w:val="000000"/>
          <w:sz w:val="16"/>
          <w:szCs w:val="16"/>
        </w:rPr>
        <w:t xml:space="preserve"> RECLAMO</w:t>
      </w:r>
    </w:p>
    <w:p w:rsidR="00997578" w:rsidRPr="00FF73AE" w:rsidRDefault="00997578" w:rsidP="00997578">
      <w:pPr>
        <w:autoSpaceDE w:val="0"/>
        <w:autoSpaceDN w:val="0"/>
        <w:adjustRightInd w:val="0"/>
        <w:spacing w:after="0"/>
        <w:rPr>
          <w:rFonts w:ascii="Times New Roman" w:hAnsi="Times New Roman" w:cs="Times New Roman"/>
          <w:color w:val="0000FF"/>
          <w:sz w:val="16"/>
          <w:szCs w:val="16"/>
        </w:rPr>
      </w:pPr>
      <w:r w:rsidRPr="00FF73AE">
        <w:rPr>
          <w:rFonts w:ascii="Times New Roman" w:hAnsi="Times New Roman" w:cs="Times New Roman"/>
          <w:color w:val="000000"/>
          <w:sz w:val="16"/>
          <w:szCs w:val="16"/>
        </w:rPr>
        <w:t xml:space="preserve">L’interessato potrà proporre reclamo al Garante della privacy - Piazza Venezia n.11 - 00186 – Roma </w:t>
      </w:r>
      <w:r w:rsidRPr="00FF73AE">
        <w:rPr>
          <w:rFonts w:ascii="Times New Roman" w:hAnsi="Times New Roman" w:cs="Times New Roman"/>
          <w:color w:val="0000FF"/>
          <w:sz w:val="16"/>
          <w:szCs w:val="16"/>
        </w:rPr>
        <w:t>www.garanteprivacy.it</w:t>
      </w:r>
    </w:p>
    <w:p w:rsidR="00997578" w:rsidRPr="00FF73AE" w:rsidRDefault="00997578" w:rsidP="00997578">
      <w:pPr>
        <w:autoSpaceDE w:val="0"/>
        <w:autoSpaceDN w:val="0"/>
        <w:adjustRightInd w:val="0"/>
        <w:spacing w:after="0"/>
        <w:rPr>
          <w:rFonts w:ascii="Times New Roman" w:hAnsi="Times New Roman" w:cs="Times New Roman"/>
          <w:b/>
          <w:bCs/>
          <w:color w:val="000000"/>
          <w:sz w:val="16"/>
          <w:szCs w:val="16"/>
        </w:rPr>
      </w:pPr>
      <w:r w:rsidRPr="00FF73AE">
        <w:rPr>
          <w:rFonts w:ascii="Times New Roman" w:hAnsi="Times New Roman" w:cs="Times New Roman"/>
          <w:b/>
          <w:bCs/>
          <w:color w:val="000000"/>
          <w:sz w:val="16"/>
          <w:szCs w:val="16"/>
        </w:rPr>
        <w:t>12. ESERCIZIO DEI DIRITTI</w:t>
      </w:r>
    </w:p>
    <w:p w:rsidR="00997578" w:rsidRPr="00FF73AE" w:rsidRDefault="00997578" w:rsidP="00997578">
      <w:pPr>
        <w:autoSpaceDE w:val="0"/>
        <w:autoSpaceDN w:val="0"/>
        <w:adjustRightInd w:val="0"/>
        <w:spacing w:after="0"/>
        <w:jc w:val="both"/>
        <w:rPr>
          <w:rFonts w:ascii="Times New Roman" w:hAnsi="Times New Roman" w:cs="Times New Roman"/>
          <w:color w:val="000000"/>
          <w:sz w:val="16"/>
          <w:szCs w:val="16"/>
        </w:rPr>
      </w:pPr>
      <w:r w:rsidRPr="00FF73AE">
        <w:rPr>
          <w:rFonts w:ascii="Times New Roman" w:hAnsi="Times New Roman" w:cs="Times New Roman"/>
          <w:color w:val="000000"/>
          <w:sz w:val="16"/>
          <w:szCs w:val="16"/>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p w:rsidR="00997578" w:rsidRPr="00FF73AE" w:rsidRDefault="00997578" w:rsidP="00997578">
      <w:pPr>
        <w:spacing w:after="0"/>
        <w:jc w:val="both"/>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r w:rsidRPr="00FF73AE">
        <w:rPr>
          <w:rFonts w:ascii="Times New Roman" w:hAnsi="Times New Roman" w:cs="Times New Roman"/>
          <w:sz w:val="16"/>
          <w:szCs w:val="16"/>
        </w:rPr>
        <w:t xml:space="preserve">                                                                                                                                                               </w:t>
      </w: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sz w:val="16"/>
          <w:szCs w:val="16"/>
        </w:rPr>
      </w:pPr>
      <w:r w:rsidRPr="00FF73AE">
        <w:rPr>
          <w:rFonts w:ascii="Times New Roman" w:hAnsi="Times New Roman" w:cs="Times New Roman"/>
          <w:sz w:val="16"/>
          <w:szCs w:val="16"/>
        </w:rPr>
        <w:t xml:space="preserve">              </w:t>
      </w:r>
    </w:p>
    <w:p w:rsidR="00997578" w:rsidRPr="00FF73AE" w:rsidRDefault="00997578" w:rsidP="00997578">
      <w:pPr>
        <w:spacing w:after="0"/>
        <w:jc w:val="both"/>
        <w:rPr>
          <w:rFonts w:ascii="Times New Roman" w:hAnsi="Times New Roman" w:cs="Times New Roman"/>
          <w:sz w:val="16"/>
          <w:szCs w:val="16"/>
        </w:rPr>
      </w:pPr>
    </w:p>
    <w:p w:rsidR="00997578" w:rsidRPr="00FF73AE" w:rsidRDefault="00997578" w:rsidP="00997578">
      <w:pPr>
        <w:numPr>
          <w:ilvl w:val="0"/>
          <w:numId w:val="1"/>
        </w:numPr>
        <w:spacing w:after="0" w:line="240" w:lineRule="auto"/>
        <w:rPr>
          <w:rFonts w:ascii="Times New Roman" w:hAnsi="Times New Roman" w:cs="Times New Roman"/>
          <w:b/>
          <w:sz w:val="16"/>
          <w:szCs w:val="16"/>
        </w:rPr>
      </w:pPr>
    </w:p>
    <w:p w:rsidR="00997578" w:rsidRPr="00FF73AE" w:rsidRDefault="00997578" w:rsidP="00997578">
      <w:pPr>
        <w:numPr>
          <w:ilvl w:val="0"/>
          <w:numId w:val="1"/>
        </w:numPr>
        <w:spacing w:after="0" w:line="240" w:lineRule="auto"/>
        <w:rPr>
          <w:rFonts w:ascii="Times New Roman" w:hAnsi="Times New Roman" w:cs="Times New Roman"/>
          <w:b/>
          <w:sz w:val="16"/>
          <w:szCs w:val="16"/>
        </w:rPr>
      </w:pPr>
    </w:p>
    <w:p w:rsidR="00997578" w:rsidRPr="00FF73AE" w:rsidRDefault="00997578" w:rsidP="00997578">
      <w:pPr>
        <w:numPr>
          <w:ilvl w:val="0"/>
          <w:numId w:val="1"/>
        </w:numPr>
        <w:spacing w:after="0" w:line="240" w:lineRule="auto"/>
        <w:rPr>
          <w:rFonts w:ascii="Times New Roman" w:hAnsi="Times New Roman" w:cs="Times New Roman"/>
          <w:b/>
          <w:sz w:val="16"/>
          <w:szCs w:val="16"/>
        </w:rPr>
      </w:pPr>
    </w:p>
    <w:p w:rsidR="00997578" w:rsidRPr="00FF73AE" w:rsidRDefault="00997578" w:rsidP="00997578">
      <w:pPr>
        <w:spacing w:after="0"/>
        <w:rPr>
          <w:rFonts w:ascii="Times New Roman" w:hAnsi="Times New Roman" w:cs="Times New Roman"/>
          <w:sz w:val="16"/>
          <w:szCs w:val="16"/>
        </w:rPr>
      </w:pPr>
    </w:p>
    <w:p w:rsidR="00997578" w:rsidRPr="00FF73AE" w:rsidRDefault="00997578" w:rsidP="00997578">
      <w:pPr>
        <w:spacing w:after="0"/>
        <w:rPr>
          <w:rFonts w:ascii="Times New Roman" w:hAnsi="Times New Roman" w:cs="Times New Roman"/>
          <w:b/>
          <w:sz w:val="16"/>
          <w:szCs w:val="16"/>
        </w:rPr>
      </w:pPr>
    </w:p>
    <w:p w:rsidR="00997578" w:rsidRPr="00FF73AE" w:rsidRDefault="00997578" w:rsidP="00997578">
      <w:pPr>
        <w:spacing w:after="0"/>
        <w:rPr>
          <w:rFonts w:ascii="Times New Roman" w:hAnsi="Times New Roman" w:cs="Times New Roman"/>
          <w:b/>
          <w:sz w:val="16"/>
          <w:szCs w:val="16"/>
        </w:rPr>
      </w:pPr>
    </w:p>
    <w:p w:rsidR="00997578" w:rsidRPr="00FF73AE" w:rsidRDefault="00997578" w:rsidP="00997578">
      <w:pPr>
        <w:spacing w:after="0"/>
        <w:rPr>
          <w:rFonts w:ascii="Times New Roman" w:hAnsi="Times New Roman" w:cs="Times New Roman"/>
          <w:b/>
          <w:sz w:val="16"/>
          <w:szCs w:val="16"/>
        </w:rPr>
      </w:pPr>
    </w:p>
    <w:p w:rsidR="00997578" w:rsidRPr="00FF73AE" w:rsidRDefault="00997578" w:rsidP="00997578">
      <w:pPr>
        <w:spacing w:after="0"/>
        <w:rPr>
          <w:rFonts w:ascii="Times New Roman" w:hAnsi="Times New Roman" w:cs="Times New Roman"/>
          <w:b/>
          <w:sz w:val="16"/>
          <w:szCs w:val="16"/>
        </w:rPr>
      </w:pPr>
    </w:p>
    <w:p w:rsidR="00997578" w:rsidRPr="00FF73AE" w:rsidRDefault="00997578" w:rsidP="00997578">
      <w:pPr>
        <w:numPr>
          <w:ilvl w:val="0"/>
          <w:numId w:val="1"/>
        </w:numPr>
        <w:spacing w:after="0" w:line="240" w:lineRule="auto"/>
        <w:rPr>
          <w:rFonts w:ascii="Times New Roman" w:hAnsi="Times New Roman" w:cs="Times New Roman"/>
          <w:b/>
          <w:sz w:val="16"/>
          <w:szCs w:val="16"/>
        </w:rPr>
      </w:pPr>
    </w:p>
    <w:p w:rsidR="00997578" w:rsidRPr="00062780" w:rsidRDefault="00997578" w:rsidP="00997578">
      <w:pPr>
        <w:numPr>
          <w:ilvl w:val="0"/>
          <w:numId w:val="1"/>
        </w:numPr>
        <w:spacing w:after="0" w:line="240" w:lineRule="auto"/>
        <w:rPr>
          <w:rFonts w:ascii="Times New Roman" w:hAnsi="Times New Roman"/>
          <w:b/>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rsidP="00997578">
      <w:pPr>
        <w:rPr>
          <w:rFonts w:cs="Arial"/>
          <w:b/>
          <w:sz w:val="18"/>
          <w:szCs w:val="18"/>
        </w:rPr>
      </w:pPr>
    </w:p>
    <w:p w:rsidR="00997578" w:rsidRDefault="00997578"/>
    <w:sectPr w:rsidR="00997578" w:rsidSect="0099757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8F71AD5"/>
    <w:multiLevelType w:val="hybridMultilevel"/>
    <w:tmpl w:val="EBDA90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997578"/>
    <w:rsid w:val="000011FC"/>
    <w:rsid w:val="0002105F"/>
    <w:rsid w:val="00047350"/>
    <w:rsid w:val="0009128E"/>
    <w:rsid w:val="000E59C1"/>
    <w:rsid w:val="001153AB"/>
    <w:rsid w:val="00212ADF"/>
    <w:rsid w:val="00243256"/>
    <w:rsid w:val="00250285"/>
    <w:rsid w:val="00307464"/>
    <w:rsid w:val="003721DE"/>
    <w:rsid w:val="00574D38"/>
    <w:rsid w:val="00672C74"/>
    <w:rsid w:val="0070755F"/>
    <w:rsid w:val="00802DA4"/>
    <w:rsid w:val="00805847"/>
    <w:rsid w:val="00997578"/>
    <w:rsid w:val="009E5DA2"/>
    <w:rsid w:val="00B21A6D"/>
    <w:rsid w:val="00CA15ED"/>
    <w:rsid w:val="00CF043C"/>
    <w:rsid w:val="00E0662F"/>
    <w:rsid w:val="00E56ED9"/>
    <w:rsid w:val="00E76175"/>
    <w:rsid w:val="00ED3514"/>
    <w:rsid w:val="00F93D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15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ascalia1">
    <w:name w:val="Didascalia1"/>
    <w:basedOn w:val="Normale"/>
    <w:next w:val="Normale"/>
    <w:rsid w:val="00250285"/>
    <w:pPr>
      <w:suppressAutoHyphens/>
      <w:spacing w:after="0" w:line="240" w:lineRule="auto"/>
      <w:jc w:val="center"/>
    </w:pPr>
    <w:rPr>
      <w:rFonts w:ascii="Blackadder ITC" w:eastAsia="Times New Roman" w:hAnsi="Blackadder ITC" w:cs="Times New Roman"/>
      <w:b/>
      <w:bCs/>
      <w:i/>
      <w:iCs/>
      <w:sz w:val="36"/>
      <w:szCs w:val="20"/>
      <w:lang w:eastAsia="ar-SA"/>
    </w:rPr>
  </w:style>
  <w:style w:type="paragraph" w:styleId="Testofumetto">
    <w:name w:val="Balloon Text"/>
    <w:basedOn w:val="Normale"/>
    <w:link w:val="TestofumettoCarattere"/>
    <w:uiPriority w:val="99"/>
    <w:semiHidden/>
    <w:unhideWhenUsed/>
    <w:rsid w:val="002502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285"/>
    <w:rPr>
      <w:rFonts w:ascii="Tahoma" w:hAnsi="Tahoma" w:cs="Tahoma"/>
      <w:sz w:val="16"/>
      <w:szCs w:val="16"/>
    </w:rPr>
  </w:style>
  <w:style w:type="table" w:styleId="Grigliatabella">
    <w:name w:val="Table Grid"/>
    <w:basedOn w:val="Tabellanormale"/>
    <w:uiPriority w:val="59"/>
    <w:rsid w:val="00707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105F"/>
    <w:pPr>
      <w:autoSpaceDE w:val="0"/>
      <w:autoSpaceDN w:val="0"/>
      <w:adjustRightInd w:val="0"/>
      <w:spacing w:after="0" w:line="240" w:lineRule="auto"/>
    </w:pPr>
    <w:rPr>
      <w:rFonts w:ascii="Arial" w:hAnsi="Arial" w:cs="Arial"/>
      <w:color w:val="000000"/>
      <w:sz w:val="24"/>
      <w:szCs w:val="24"/>
    </w:rPr>
  </w:style>
  <w:style w:type="paragraph" w:styleId="Rientrocorpodeltesto">
    <w:name w:val="Body Text Indent"/>
    <w:basedOn w:val="Normale"/>
    <w:link w:val="RientrocorpodeltestoCarattere"/>
    <w:rsid w:val="00212ADF"/>
    <w:pPr>
      <w:widowControl w:val="0"/>
      <w:tabs>
        <w:tab w:val="left" w:pos="1116"/>
      </w:tabs>
      <w:spacing w:after="0" w:line="360" w:lineRule="auto"/>
      <w:jc w:val="both"/>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rsid w:val="00212A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1505</Words>
  <Characters>8583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Zedda</dc:creator>
  <cp:keywords/>
  <dc:description/>
  <cp:lastModifiedBy>Antonella Zedda</cp:lastModifiedBy>
  <cp:revision>9</cp:revision>
  <dcterms:created xsi:type="dcterms:W3CDTF">2025-06-30T11:59:00Z</dcterms:created>
  <dcterms:modified xsi:type="dcterms:W3CDTF">2025-10-08T07:14:00Z</dcterms:modified>
</cp:coreProperties>
</file>